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7B5E73" w:rsidRDefault="009B030D" w:rsidP="009B77C4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957C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B5E73" w:rsidRPr="007B5E73">
        <w:rPr>
          <w:rFonts w:ascii="Times New Roman" w:hAnsi="Times New Roman" w:cs="Times New Roman"/>
          <w:b/>
          <w:sz w:val="24"/>
          <w:szCs w:val="24"/>
        </w:rPr>
        <w:t>5067-OD на право заключения договора поставки компенсаторов для выносных причальных устройств для Морского терминала КТК-Р.</w:t>
      </w:r>
      <w:r w:rsidR="000D21A1" w:rsidRPr="000D21A1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Hereby</w:t>
      </w:r>
      <w:r w:rsidR="000D21A1" w:rsidRPr="007B5E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7B5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="000D21A1" w:rsidRPr="007B5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invites</w:t>
      </w:r>
      <w:r w:rsidR="000D21A1" w:rsidRPr="007B5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Bids</w:t>
      </w:r>
      <w:r w:rsidR="000D21A1" w:rsidRPr="007B5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0D21A1" w:rsidRPr="007B5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7B5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7B5E73">
        <w:rPr>
          <w:rFonts w:ascii="Times New Roman" w:hAnsi="Times New Roman" w:cs="Times New Roman"/>
          <w:sz w:val="24"/>
          <w:szCs w:val="24"/>
          <w:lang w:val="en-US"/>
        </w:rPr>
        <w:t xml:space="preserve"> # </w:t>
      </w:r>
      <w:r w:rsidR="007B5E73" w:rsidRPr="007B5E73">
        <w:rPr>
          <w:rFonts w:ascii="Times New Roman" w:hAnsi="Times New Roman" w:cs="Times New Roman"/>
          <w:b/>
          <w:sz w:val="24"/>
          <w:szCs w:val="24"/>
          <w:lang w:val="en-US"/>
        </w:rPr>
        <w:t>5067-OD</w:t>
      </w:r>
      <w:r w:rsidR="00976708" w:rsidRPr="007B5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57C8" w:rsidRPr="007B5E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agreement conclusion for supply </w:t>
      </w:r>
      <w:r w:rsidR="007B5E73" w:rsidRPr="007B5E73">
        <w:rPr>
          <w:rFonts w:ascii="Times New Roman" w:hAnsi="Times New Roman" w:cs="Times New Roman"/>
          <w:b/>
          <w:sz w:val="24"/>
          <w:szCs w:val="24"/>
          <w:lang w:val="en-US"/>
        </w:rPr>
        <w:t>of the expansion joints for SPMs to</w:t>
      </w:r>
      <w:r w:rsidR="005957C8" w:rsidRPr="007B5E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CPC Marine Terminal</w:t>
      </w:r>
      <w:r w:rsidR="00976708" w:rsidRPr="007B5E7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6A16">
        <w:rPr>
          <w:rFonts w:ascii="Times New Roman" w:hAnsi="Times New Roman" w:cs="Times New Roman"/>
          <w:sz w:val="24"/>
          <w:szCs w:val="24"/>
        </w:rPr>
        <w:t>и</w:t>
      </w:r>
      <w:r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до</w:t>
      </w:r>
      <w:r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участия</w:t>
      </w:r>
      <w:r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данном</w:t>
      </w:r>
      <w:r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0426A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свои</w:t>
      </w:r>
      <w:r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Тендерные</w:t>
      </w:r>
      <w:r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</w:t>
      </w:r>
      <w:r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0D21A1"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D21A1"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suggests</w:t>
      </w:r>
      <w:r w:rsidR="000D21A1"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Bidders</w:t>
      </w:r>
      <w:r w:rsidR="000D21A1"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admitted</w:t>
      </w:r>
      <w:r w:rsidR="000D21A1"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</w:t>
      </w:r>
      <w:r w:rsidR="000D21A1"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0D21A1"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0D21A1"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0D21A1"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submit</w:t>
      </w:r>
      <w:r w:rsidR="000D21A1"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0D21A1"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Bids</w:t>
      </w:r>
      <w:r w:rsidR="000D21A1"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prepared</w:t>
      </w:r>
      <w:r w:rsidR="000D21A1"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D21A1"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0D21A1"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0D21A1"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Invitation</w:t>
      </w:r>
      <w:r w:rsidR="000D21A1"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042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0D21A1" w:rsidRPr="000426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0C45" w:rsidRPr="00502287" w:rsidRDefault="00AC0C45" w:rsidP="00AC0C4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AC0C45" w:rsidRPr="00502287" w:rsidRDefault="00AC0C45" w:rsidP="00AC0C4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AC0C45" w:rsidRPr="00502287" w:rsidRDefault="00AC0C45" w:rsidP="00AC0C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AC0C45" w:rsidRPr="00AC0C45" w:rsidRDefault="00AC0C45" w:rsidP="00AC0C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C0C45">
        <w:rPr>
          <w:rFonts w:ascii="Times New Roman" w:hAnsi="Times New Roman" w:cs="Times New Roman"/>
          <w:color w:val="FF0000"/>
          <w:sz w:val="24"/>
          <w:szCs w:val="24"/>
          <w:lang w:val="en-US"/>
        </w:rPr>
        <w:t>ATTENTION!</w:t>
      </w:r>
    </w:p>
    <w:p w:rsidR="00AC0C45" w:rsidRPr="00AC0C45" w:rsidRDefault="00AC0C45" w:rsidP="00AC0C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C0C45">
        <w:rPr>
          <w:rFonts w:ascii="Times New Roman" w:hAnsi="Times New Roman" w:cs="Times New Roman"/>
          <w:color w:val="FF0000"/>
          <w:sz w:val="24"/>
          <w:szCs w:val="24"/>
          <w:lang w:val="en-US"/>
        </w:rPr>
        <w:t>This two-stage tender is a Type 2 tender:</w:t>
      </w:r>
    </w:p>
    <w:p w:rsidR="00AC0C45" w:rsidRPr="00AC0C45" w:rsidRDefault="00AC0C45" w:rsidP="00AC0C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C0C45">
        <w:rPr>
          <w:rFonts w:ascii="Times New Roman" w:hAnsi="Times New Roman" w:cs="Times New Roman"/>
          <w:color w:val="FF0000"/>
          <w:sz w:val="24"/>
          <w:szCs w:val="24"/>
          <w:lang w:val="en-US"/>
        </w:rPr>
        <w:t>Type 2 - with a parallel evaluation of the pre-qualification part and the technical part of the tender offer - at the first stage, the participant submits an electronic version of the pre-qualification application and the technical part of the tender offer, at the second stage - the electronic version of the commercial part of the tender offer. Tender participants are invited to the second stage additionally (based on the results of the pre-qualification and technical evaluation of the tender offer).</w:t>
      </w:r>
    </w:p>
    <w:p w:rsidR="00AC0C45" w:rsidRPr="00AC0C45" w:rsidRDefault="00AC0C45" w:rsidP="00AC0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AD7DAA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03ACF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терминал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7A1E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CPC-R Marine terminal</w:t>
            </w:r>
          </w:p>
        </w:tc>
      </w:tr>
      <w:tr w:rsidR="00FD4DF6" w:rsidRPr="00AD7DAA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B5E73" w:rsidRDefault="007B5E73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r w:rsidRPr="007B5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Is to specify by counterpart</w:t>
            </w:r>
            <w:r w:rsidR="00CB7A1E" w:rsidRPr="007B5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Субподрядчиков (субпоставщиков, соисполнителей), перечень документов, подтверждающих правоспособность и квалификацию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7B5E7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</w:tc>
      </w:tr>
      <w:tr w:rsidR="00487078" w:rsidRPr="00AD7DAA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delivery).</w:t>
            </w:r>
          </w:p>
        </w:tc>
      </w:tr>
      <w:tr w:rsidR="00A02A55" w:rsidRPr="00AD7DAA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03ACF" w:rsidRDefault="000D21A1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Морском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Терминале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Terminal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the address:</w:t>
            </w:r>
          </w:p>
          <w:p w:rsidR="00903ACF" w:rsidRPr="0055385B" w:rsidRDefault="00903ACF" w:rsidP="00903A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внутригородской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RF, Krasnodarsky Krai, city of Novorossiysk, Primorsky inner city district</w:t>
            </w:r>
          </w:p>
          <w:p w:rsidR="00A02A55" w:rsidRPr="0055385B" w:rsidRDefault="00903ACF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042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7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042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7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D4DF6" w:rsidRPr="00AD7DAA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, Английский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Russian, English</w:t>
            </w:r>
          </w:p>
        </w:tc>
      </w:tr>
      <w:tr w:rsidR="00FD4DF6" w:rsidRPr="00AD7DAA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838BB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стандартного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E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Exhibit #3 of the tender package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Bank guarantee or other types of securing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AD7DAA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AC0C45" w:rsidP="00736653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AC0C45" w:rsidRPr="00AC0C45" w:rsidRDefault="00AC0C4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C4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ATTENTION! At the first stage of the tender, the participant submits an electronic version of the prequalification application and the technical part of the tender proposal.</w:t>
            </w:r>
          </w:p>
        </w:tc>
      </w:tr>
      <w:tr w:rsidR="000F3868" w:rsidRPr="00AD7DAA" w:rsidTr="00736653">
        <w:tc>
          <w:tcPr>
            <w:tcW w:w="4253" w:type="dxa"/>
            <w:shd w:val="clear" w:color="auto" w:fill="auto"/>
            <w:vAlign w:val="center"/>
          </w:tcPr>
          <w:p w:rsidR="000F3868" w:rsidRPr="000426A0" w:rsidRDefault="000426A0" w:rsidP="000426A0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0426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  <w:r w:rsidR="00C9384A" w:rsidRPr="000426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9838BB" w:rsidRDefault="000426A0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составу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изложены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Сводной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5067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Requirements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 is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5067-OD tender summary.</w:t>
            </w:r>
          </w:p>
        </w:tc>
      </w:tr>
      <w:tr w:rsidR="00E16E61" w:rsidRPr="00AD7DAA" w:rsidTr="00736653">
        <w:tc>
          <w:tcPr>
            <w:tcW w:w="4253" w:type="dxa"/>
            <w:shd w:val="clear" w:color="auto" w:fill="auto"/>
            <w:vAlign w:val="center"/>
          </w:tcPr>
          <w:p w:rsidR="00E16E61" w:rsidRPr="00C9384A" w:rsidRDefault="001F5032" w:rsidP="0066616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9838BB" w:rsidRDefault="009838BB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297BEB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="00042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# </w:t>
            </w:r>
            <w:r w:rsidR="00042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tender package.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766F6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766F6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57C8" w:rsidRPr="00AD7DAA" w:rsidTr="00736653">
        <w:tc>
          <w:tcPr>
            <w:tcW w:w="4253" w:type="dxa"/>
            <w:shd w:val="clear" w:color="auto" w:fill="auto"/>
            <w:vAlign w:val="center"/>
          </w:tcPr>
          <w:p w:rsidR="005957C8" w:rsidRPr="001E7790" w:rsidRDefault="005957C8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957C8" w:rsidRPr="003B4BB1" w:rsidRDefault="005957C8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4E3">
              <w:rPr>
                <w:rFonts w:ascii="Times New Roman" w:hAnsi="Times New Roman" w:cs="Times New Roman"/>
                <w:sz w:val="24"/>
                <w:szCs w:val="24"/>
              </w:rPr>
              <w:t xml:space="preserve">115093, г. Москва, ул. Павловская, д. 7, стр. 1, Бизнес Центр «Павловский», для Секретаря Тендерного Совета./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3B4B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3B4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3B4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3B4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7C8" w:rsidRPr="00694C3E" w:rsidRDefault="005957C8" w:rsidP="005957C8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694C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7DAA">
              <w:rPr>
                <w:rFonts w:ascii="Times New Roman" w:hAnsi="Times New Roman" w:cs="Times New Roman"/>
                <w:i/>
                <w:color w:val="FF0000"/>
                <w:u w:val="single"/>
              </w:rPr>
              <w:t>П</w:t>
            </w:r>
            <w:r w:rsidRPr="00694C3E">
              <w:rPr>
                <w:rFonts w:ascii="Times New Roman" w:hAnsi="Times New Roman" w:cs="Times New Roman"/>
                <w:i/>
                <w:color w:val="FF0000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Pr="00694C3E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  <w:p w:rsidR="005957C8" w:rsidRDefault="005957C8" w:rsidP="005957C8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694C3E">
              <w:rPr>
                <w:rFonts w:ascii="Times New Roman" w:hAnsi="Times New Roman" w:cs="Times New Roman"/>
                <w:i/>
                <w:color w:val="FF0000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  <w:p w:rsidR="009960AD" w:rsidRPr="009960AD" w:rsidRDefault="009960AD" w:rsidP="009960AD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r w:rsidRPr="00AD7DAA">
              <w:rPr>
                <w:rFonts w:ascii="Times New Roman" w:hAnsi="Times New Roman" w:cs="Times New Roman"/>
                <w:i/>
                <w:color w:val="FF0000"/>
                <w:lang w:val="en-US"/>
              </w:rPr>
              <w:t xml:space="preserve"> </w:t>
            </w:r>
            <w:r w:rsidR="00AD7DAA">
              <w:rPr>
                <w:rFonts w:ascii="Times New Roman" w:hAnsi="Times New Roman" w:cs="Times New Roman"/>
                <w:i/>
                <w:color w:val="FF0000"/>
                <w:lang w:val="en-US"/>
              </w:rPr>
              <w:t>(T</w:t>
            </w:r>
            <w:bookmarkStart w:id="3" w:name="_GoBack"/>
            <w:bookmarkEnd w:id="3"/>
            <w:r w:rsidRPr="009960AD">
              <w:rPr>
                <w:rFonts w:ascii="Times New Roman" w:hAnsi="Times New Roman" w:cs="Times New Roman"/>
                <w:i/>
                <w:color w:val="FF0000"/>
                <w:lang w:val="en-US"/>
              </w:rPr>
              <w:t>he bids under this tender will be accepted in electronic format only.</w:t>
            </w:r>
          </w:p>
          <w:p w:rsidR="009960AD" w:rsidRPr="009960AD" w:rsidRDefault="009960AD" w:rsidP="009960AD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r w:rsidRPr="009960AD">
              <w:rPr>
                <w:rFonts w:ascii="Times New Roman" w:hAnsi="Times New Roman" w:cs="Times New Roman"/>
                <w:i/>
                <w:color w:val="FF0000"/>
                <w:lang w:val="en-US"/>
              </w:rPr>
              <w:t>The remote work procedure is described in the Instruction for submission via e-mail, attached as a separate file in the bottom of the tender card).</w:t>
            </w:r>
          </w:p>
          <w:p w:rsidR="009960AD" w:rsidRPr="009960AD" w:rsidRDefault="009960AD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55385B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DD0A85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4"/>
            <w:r w:rsidR="001E7790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7B5E73" w:rsidRDefault="00B61179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16.05.2022-</w:t>
            </w:r>
            <w:r w:rsidR="00AD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C6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D7D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7B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  <w:r w:rsidR="007B5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F6A" w:rsidRDefault="00766F6A" w:rsidP="00D408E3">
      <w:pPr>
        <w:spacing w:before="0" w:after="0" w:line="240" w:lineRule="auto"/>
      </w:pPr>
      <w:r>
        <w:separator/>
      </w:r>
    </w:p>
  </w:endnote>
  <w:endnote w:type="continuationSeparator" w:id="0">
    <w:p w:rsidR="00766F6A" w:rsidRDefault="00766F6A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D7DA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D7DAA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F6A" w:rsidRDefault="00766F6A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6F6A" w:rsidRDefault="00766F6A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8EC"/>
    <w:rsid w:val="0003678A"/>
    <w:rsid w:val="00037E5B"/>
    <w:rsid w:val="0004135B"/>
    <w:rsid w:val="000426A0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4848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3490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6F36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97BEB"/>
    <w:rsid w:val="002A4C14"/>
    <w:rsid w:val="002A5EDD"/>
    <w:rsid w:val="002A616B"/>
    <w:rsid w:val="002B073A"/>
    <w:rsid w:val="002B147D"/>
    <w:rsid w:val="002B23A4"/>
    <w:rsid w:val="002B53E7"/>
    <w:rsid w:val="002B579F"/>
    <w:rsid w:val="002B68E1"/>
    <w:rsid w:val="002B7829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B1"/>
    <w:rsid w:val="003B4BCD"/>
    <w:rsid w:val="003B5085"/>
    <w:rsid w:val="003B6018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2559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0D72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59CC"/>
    <w:rsid w:val="0054796D"/>
    <w:rsid w:val="00551346"/>
    <w:rsid w:val="005519FA"/>
    <w:rsid w:val="0055385B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7C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0573"/>
    <w:rsid w:val="00751515"/>
    <w:rsid w:val="00753073"/>
    <w:rsid w:val="0075308C"/>
    <w:rsid w:val="007532EF"/>
    <w:rsid w:val="00757081"/>
    <w:rsid w:val="00760D7E"/>
    <w:rsid w:val="00760E84"/>
    <w:rsid w:val="0076294F"/>
    <w:rsid w:val="00766F6A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B5E73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031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ACF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77679"/>
    <w:rsid w:val="009800C9"/>
    <w:rsid w:val="009803EB"/>
    <w:rsid w:val="00980982"/>
    <w:rsid w:val="00980D9A"/>
    <w:rsid w:val="00982BDE"/>
    <w:rsid w:val="009838BB"/>
    <w:rsid w:val="00987552"/>
    <w:rsid w:val="00987BB7"/>
    <w:rsid w:val="00993A22"/>
    <w:rsid w:val="009960AD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C45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D7DAA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3877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1179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426"/>
    <w:rsid w:val="00C54BDF"/>
    <w:rsid w:val="00C55282"/>
    <w:rsid w:val="00C56813"/>
    <w:rsid w:val="00C57DB4"/>
    <w:rsid w:val="00C62E4D"/>
    <w:rsid w:val="00C62FAB"/>
    <w:rsid w:val="00C63158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39AF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3B14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15D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2D1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0BF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0E254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200C9E0D-5DC5-4F90-8B40-92DA3EE9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47</cp:revision>
  <cp:lastPrinted>2017-03-07T10:36:00Z</cp:lastPrinted>
  <dcterms:created xsi:type="dcterms:W3CDTF">2014-12-09T16:06:00Z</dcterms:created>
  <dcterms:modified xsi:type="dcterms:W3CDTF">2022-07-26T07:22:00Z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